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C" w:rsidRPr="00F65D07" w:rsidRDefault="00D95E8A" w:rsidP="0016575C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color w:val="FF0000"/>
          <w:sz w:val="72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1169157</wp:posOffset>
            </wp:positionH>
            <wp:positionV relativeFrom="paragraph">
              <wp:posOffset>550545</wp:posOffset>
            </wp:positionV>
            <wp:extent cx="3673882" cy="534389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ページ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28306" r="10664" b="57389"/>
                    <a:stretch/>
                  </pic:blipFill>
                  <pic:spPr bwMode="auto">
                    <a:xfrm>
                      <a:off x="0" y="0"/>
                      <a:ext cx="3673882" cy="53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07" w:rsidRPr="00F65D07">
        <w:rPr>
          <w:rFonts w:ascii="HG丸ｺﾞｼｯｸM-PRO" w:eastAsia="HG丸ｺﾞｼｯｸM-PRO" w:hAnsi="HG丸ｺﾞｼｯｸM-PRO"/>
          <w:b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5144113</wp:posOffset>
            </wp:positionH>
            <wp:positionV relativeFrom="paragraph">
              <wp:posOffset>-499351</wp:posOffset>
            </wp:positionV>
            <wp:extent cx="1213945" cy="1253831"/>
            <wp:effectExtent l="0" t="0" r="5715" b="3810"/>
            <wp:wrapNone/>
            <wp:docPr id="1" name="図 1" descr="C:\Users\sangyo30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yo30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5" cy="12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94" w:rsidRPr="00F65D07">
        <w:rPr>
          <w:rFonts w:ascii="HG丸ｺﾞｼｯｸM-PRO" w:eastAsia="HG丸ｺﾞｼｯｸM-PRO" w:hAnsi="HG丸ｺﾞｼｯｸM-PRO" w:hint="eastAsia"/>
          <w:b/>
          <w:color w:val="FF0000"/>
          <w:sz w:val="72"/>
        </w:rPr>
        <w:t>ゲゲゲ忌</w:t>
      </w:r>
      <w:r w:rsidR="00997B93" w:rsidRPr="00F65D07">
        <w:rPr>
          <w:rFonts w:ascii="HG丸ｺﾞｼｯｸM-PRO" w:eastAsia="HG丸ｺﾞｼｯｸM-PRO" w:hAnsi="HG丸ｺﾞｼｯｸM-PRO" w:hint="eastAsia"/>
          <w:b/>
          <w:color w:val="FF0000"/>
          <w:sz w:val="72"/>
        </w:rPr>
        <w:t>２０２３</w:t>
      </w:r>
    </w:p>
    <w:p w:rsidR="00D95E8A" w:rsidRDefault="00D95E8A" w:rsidP="0016575C">
      <w:pPr>
        <w:autoSpaceDE w:val="0"/>
        <w:autoSpaceDN w:val="0"/>
        <w:ind w:firstLineChars="300" w:firstLine="1450"/>
        <w:rPr>
          <w:rFonts w:ascii="HG丸ｺﾞｼｯｸM-PRO" w:eastAsia="HG丸ｺﾞｼｯｸM-PRO" w:hAnsi="HG丸ｺﾞｼｯｸM-PRO"/>
          <w:color w:val="FF0000"/>
          <w:sz w:val="44"/>
        </w:rPr>
      </w:pPr>
    </w:p>
    <w:p w:rsidR="0016575C" w:rsidRDefault="0016575C" w:rsidP="00D95E8A">
      <w:pPr>
        <w:autoSpaceDE w:val="0"/>
        <w:autoSpaceDN w:val="0"/>
        <w:ind w:firstLineChars="350" w:firstLine="2112"/>
        <w:rPr>
          <w:rFonts w:ascii="HG丸ｺﾞｼｯｸM-PRO" w:eastAsia="HG丸ｺﾞｼｯｸM-PRO" w:hAnsi="HG丸ｺﾞｼｯｸM-PRO"/>
          <w:sz w:val="56"/>
        </w:rPr>
      </w:pPr>
      <w:r w:rsidRPr="0016575C">
        <w:rPr>
          <w:rFonts w:ascii="HG丸ｺﾞｼｯｸM-PRO" w:eastAsia="HG丸ｺﾞｼｯｸM-PRO" w:hAnsi="HG丸ｺﾞｼｯｸM-PRO" w:hint="eastAsia"/>
          <w:sz w:val="56"/>
        </w:rPr>
        <w:t>演奏者を募集します！</w:t>
      </w:r>
    </w:p>
    <w:p w:rsidR="0016575C" w:rsidRPr="0016575C" w:rsidRDefault="0016575C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調布市では，水木しげるさんの命日である11月30日を「ゲゲゲ忌」とし，水木しげるさんを偲ぶイベントなどを</w:t>
      </w:r>
      <w:r w:rsidR="00237817">
        <w:rPr>
          <w:rFonts w:ascii="HG丸ｺﾞｼｯｸM-PRO" w:eastAsia="HG丸ｺﾞｼｯｸM-PRO" w:hAnsi="HG丸ｺﾞｼｯｸM-PRO" w:hint="eastAsia"/>
          <w:szCs w:val="24"/>
        </w:rPr>
        <w:t>毎年</w:t>
      </w:r>
      <w:r>
        <w:rPr>
          <w:rFonts w:ascii="HG丸ｺﾞｼｯｸM-PRO" w:eastAsia="HG丸ｺﾞｼｯｸM-PRO" w:hAnsi="HG丸ｺﾞｼｯｸM-PRO" w:hint="eastAsia"/>
          <w:szCs w:val="24"/>
        </w:rPr>
        <w:t>開催し</w:t>
      </w:r>
      <w:r w:rsidR="00237817">
        <w:rPr>
          <w:rFonts w:ascii="HG丸ｺﾞｼｯｸM-PRO" w:eastAsia="HG丸ｺﾞｼｯｸM-PRO" w:hAnsi="HG丸ｺﾞｼｯｸM-PRO" w:hint="eastAsia"/>
          <w:szCs w:val="24"/>
        </w:rPr>
        <w:t>てい</w:t>
      </w:r>
      <w:r>
        <w:rPr>
          <w:rFonts w:ascii="HG丸ｺﾞｼｯｸM-PRO" w:eastAsia="HG丸ｺﾞｼｯｸM-PRO" w:hAnsi="HG丸ｺﾞｼｯｸM-PRO" w:hint="eastAsia"/>
          <w:szCs w:val="24"/>
        </w:rPr>
        <w:t>ます。</w:t>
      </w:r>
    </w:p>
    <w:p w:rsidR="0016575C" w:rsidRDefault="00237817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下記のイベントで，水木しげるさんや水木作品にちなんだ</w:t>
      </w:r>
      <w:r w:rsidR="0016575C" w:rsidRPr="0016575C">
        <w:rPr>
          <w:rFonts w:ascii="HG丸ｺﾞｼｯｸM-PRO" w:eastAsia="HG丸ｺﾞｼｯｸM-PRO" w:hAnsi="HG丸ｺﾞｼｯｸM-PRO" w:hint="eastAsia"/>
        </w:rPr>
        <w:t>曲</w:t>
      </w:r>
      <w:r>
        <w:rPr>
          <w:rFonts w:ascii="HG丸ｺﾞｼｯｸM-PRO" w:eastAsia="HG丸ｺﾞｼｯｸM-PRO" w:hAnsi="HG丸ｺﾞｼｯｸM-PRO" w:hint="eastAsia"/>
        </w:rPr>
        <w:t>のほか，水木さんが好きだったクラシック曲</w:t>
      </w:r>
      <w:r w:rsidR="0016575C" w:rsidRPr="0016575C">
        <w:rPr>
          <w:rFonts w:ascii="HG丸ｺﾞｼｯｸM-PRO" w:eastAsia="HG丸ｺﾞｼｯｸM-PRO" w:hAnsi="HG丸ｺﾞｼｯｸM-PRO" w:hint="eastAsia"/>
        </w:rPr>
        <w:t>を演奏していただける</w:t>
      </w:r>
      <w:r w:rsidR="00D95E8A">
        <w:rPr>
          <w:rFonts w:ascii="HG丸ｺﾞｼｯｸM-PRO" w:eastAsia="HG丸ｺﾞｼｯｸM-PRO" w:hAnsi="HG丸ｺﾞｼｯｸM-PRO" w:hint="eastAsia"/>
        </w:rPr>
        <w:t>演奏者</w:t>
      </w:r>
      <w:r w:rsidR="0016575C" w:rsidRPr="0016575C">
        <w:rPr>
          <w:rFonts w:ascii="HG丸ｺﾞｼｯｸM-PRO" w:eastAsia="HG丸ｺﾞｼｯｸM-PRO" w:hAnsi="HG丸ｺﾞｼｯｸM-PRO" w:hint="eastAsia"/>
        </w:rPr>
        <w:t>を募集します！（応募者多数の場合は抽選となります。）</w:t>
      </w:r>
    </w:p>
    <w:p w:rsidR="0016575C" w:rsidRPr="0016575C" w:rsidRDefault="0016575C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</w:rPr>
      </w:pPr>
    </w:p>
    <w:p w:rsidR="0016575C" w:rsidRPr="0016575C" w:rsidRDefault="0016575C" w:rsidP="0016575C">
      <w:pPr>
        <w:autoSpaceDE w:val="0"/>
        <w:autoSpaceDN w:val="0"/>
        <w:ind w:firstLineChars="1000" w:firstLine="3635"/>
        <w:rPr>
          <w:rFonts w:ascii="HG丸ｺﾞｼｯｸM-PRO" w:eastAsia="HG丸ｺﾞｼｯｸM-PRO" w:hAnsi="HG丸ｺﾞｼｯｸM-PRO"/>
          <w:sz w:val="32"/>
        </w:rPr>
      </w:pPr>
      <w:r w:rsidRPr="0016575C">
        <w:rPr>
          <w:rFonts w:ascii="HG丸ｺﾞｼｯｸM-PRO" w:eastAsia="HG丸ｺﾞｼｯｸM-PRO" w:hAnsi="HG丸ｺﾞｼｯｸM-PRO" w:hint="eastAsia"/>
          <w:sz w:val="32"/>
        </w:rPr>
        <w:t>【募集概要】</w:t>
      </w:r>
    </w:p>
    <w:p w:rsidR="00237817" w:rsidRDefault="00D95E8A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 </w:t>
      </w:r>
      <w:r w:rsidR="0016575C" w:rsidRPr="0016575C">
        <w:rPr>
          <w:rFonts w:ascii="HG丸ｺﾞｼｯｸM-PRO" w:eastAsia="HG丸ｺﾞｼｯｸM-PRO" w:hAnsi="HG丸ｺﾞｼｯｸM-PRO" w:hint="eastAsia"/>
        </w:rPr>
        <w:t>日時　①</w:t>
      </w:r>
      <w:r w:rsidR="00324918">
        <w:rPr>
          <w:rFonts w:ascii="HG丸ｺﾞｼｯｸM-PRO" w:eastAsia="HG丸ｺﾞｼｯｸM-PRO" w:hAnsi="HG丸ｺﾞｼｯｸM-PRO" w:hint="eastAsia"/>
        </w:rPr>
        <w:t xml:space="preserve"> 202</w:t>
      </w:r>
      <w:r w:rsidR="00997B93">
        <w:rPr>
          <w:rFonts w:ascii="HG丸ｺﾞｼｯｸM-PRO" w:eastAsia="HG丸ｺﾞｼｯｸM-PRO" w:hAnsi="HG丸ｺﾞｼｯｸM-PRO" w:hint="eastAsia"/>
        </w:rPr>
        <w:t>3年</w:t>
      </w:r>
      <w:r w:rsidR="0016575C" w:rsidRPr="0016575C">
        <w:rPr>
          <w:rFonts w:ascii="HG丸ｺﾞｼｯｸM-PRO" w:eastAsia="HG丸ｺﾞｼｯｸM-PRO" w:hAnsi="HG丸ｺﾞｼｯｸM-PRO" w:hint="eastAsia"/>
        </w:rPr>
        <w:t>11月</w:t>
      </w:r>
      <w:r w:rsidR="00997B93">
        <w:rPr>
          <w:rFonts w:ascii="HG丸ｺﾞｼｯｸM-PRO" w:eastAsia="HG丸ｺﾞｼｯｸM-PRO" w:hAnsi="HG丸ｺﾞｼｯｸM-PRO" w:hint="eastAsia"/>
        </w:rPr>
        <w:t>25</w:t>
      </w:r>
      <w:r w:rsidR="0016575C" w:rsidRPr="0016575C">
        <w:rPr>
          <w:rFonts w:ascii="HG丸ｺﾞｼｯｸM-PRO" w:eastAsia="HG丸ｺﾞｼｯｸM-PRO" w:hAnsi="HG丸ｺﾞｼｯｸM-PRO" w:hint="eastAsia"/>
        </w:rPr>
        <w:t>日（土）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OLE_LINK1"/>
      <w:r>
        <w:rPr>
          <w:rFonts w:ascii="HG丸ｺﾞｼｯｸM-PRO" w:eastAsia="HG丸ｺﾞｼｯｸM-PRO" w:hAnsi="HG丸ｺﾞｼｯｸM-PRO" w:hint="eastAsia"/>
        </w:rPr>
        <w:t>小雨実施</w:t>
      </w:r>
      <w:bookmarkEnd w:id="0"/>
    </w:p>
    <w:p w:rsidR="0016575C" w:rsidRPr="0016575C" w:rsidRDefault="00237817" w:rsidP="00D95E8A">
      <w:pPr>
        <w:autoSpaceDE w:val="0"/>
        <w:autoSpaceDN w:val="0"/>
        <w:ind w:firstLineChars="600" w:firstLine="170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="0016575C" w:rsidRPr="0016575C">
        <w:rPr>
          <w:rFonts w:ascii="HG丸ｺﾞｼｯｸM-PRO" w:eastAsia="HG丸ｺﾞｼｯｸM-PRO" w:hAnsi="HG丸ｺﾞｼｯｸM-PRO" w:hint="eastAsia"/>
        </w:rPr>
        <w:t>時</w:t>
      </w:r>
      <w:r w:rsidR="00324918">
        <w:rPr>
          <w:rFonts w:ascii="HG丸ｺﾞｼｯｸM-PRO" w:eastAsia="HG丸ｺﾞｼｯｸM-PRO" w:hAnsi="HG丸ｺﾞｼｯｸM-PRO" w:hint="eastAsia"/>
        </w:rPr>
        <w:t>00</w:t>
      </w:r>
      <w:r w:rsidR="0016575C" w:rsidRPr="0016575C">
        <w:rPr>
          <w:rFonts w:ascii="HG丸ｺﾞｼｯｸM-PRO" w:eastAsia="HG丸ｺﾞｼｯｸM-PRO" w:hAnsi="HG丸ｺﾞｼｯｸM-PRO" w:hint="eastAsia"/>
        </w:rPr>
        <w:t>分～</w:t>
      </w:r>
      <w:r w:rsidR="00324918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6</w:t>
      </w:r>
      <w:r w:rsidR="00324918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00</w:t>
      </w:r>
      <w:r w:rsidR="00324918">
        <w:rPr>
          <w:rFonts w:ascii="HG丸ｺﾞｼｯｸM-PRO" w:eastAsia="HG丸ｺﾞｼｯｸM-PRO" w:hAnsi="HG丸ｺﾞｼｯｸM-PRO" w:hint="eastAsia"/>
        </w:rPr>
        <w:t>分</w:t>
      </w:r>
      <w:r>
        <w:rPr>
          <w:rFonts w:ascii="HG丸ｺﾞｼｯｸM-PRO" w:eastAsia="HG丸ｺﾞｼｯｸM-PRO" w:hAnsi="HG丸ｺﾞｼｯｸM-PRO" w:hint="eastAsia"/>
        </w:rPr>
        <w:t>の間で30分程度（出演は1回のみ）</w:t>
      </w:r>
    </w:p>
    <w:p w:rsidR="00237817" w:rsidRDefault="0016575C" w:rsidP="00D95E8A">
      <w:pPr>
        <w:autoSpaceDE w:val="0"/>
        <w:autoSpaceDN w:val="0"/>
        <w:ind w:firstLineChars="450" w:firstLine="1276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②</w:t>
      </w:r>
      <w:r w:rsidR="00324918">
        <w:rPr>
          <w:rFonts w:ascii="HG丸ｺﾞｼｯｸM-PRO" w:eastAsia="HG丸ｺﾞｼｯｸM-PRO" w:hAnsi="HG丸ｺﾞｼｯｸM-PRO" w:hint="eastAsia"/>
        </w:rPr>
        <w:t xml:space="preserve"> 202</w:t>
      </w:r>
      <w:r w:rsidR="00997B93">
        <w:rPr>
          <w:rFonts w:ascii="HG丸ｺﾞｼｯｸM-PRO" w:eastAsia="HG丸ｺﾞｼｯｸM-PRO" w:hAnsi="HG丸ｺﾞｼｯｸM-PRO" w:hint="eastAsia"/>
        </w:rPr>
        <w:t>3</w:t>
      </w:r>
      <w:r w:rsidRPr="0016575C">
        <w:rPr>
          <w:rFonts w:ascii="HG丸ｺﾞｼｯｸM-PRO" w:eastAsia="HG丸ｺﾞｼｯｸM-PRO" w:hAnsi="HG丸ｺﾞｼｯｸM-PRO" w:hint="eastAsia"/>
        </w:rPr>
        <w:t>年11月</w:t>
      </w:r>
      <w:r w:rsidR="00997B93">
        <w:rPr>
          <w:rFonts w:ascii="HG丸ｺﾞｼｯｸM-PRO" w:eastAsia="HG丸ｺﾞｼｯｸM-PRO" w:hAnsi="HG丸ｺﾞｼｯｸM-PRO" w:hint="eastAsia"/>
        </w:rPr>
        <w:t>26</w:t>
      </w:r>
      <w:r w:rsidRPr="0016575C">
        <w:rPr>
          <w:rFonts w:ascii="HG丸ｺﾞｼｯｸM-PRO" w:eastAsia="HG丸ｺﾞｼｯｸM-PRO" w:hAnsi="HG丸ｺﾞｼｯｸM-PRO" w:hint="eastAsia"/>
        </w:rPr>
        <w:t>日（日）</w:t>
      </w:r>
      <w:r w:rsidR="00D95E8A">
        <w:rPr>
          <w:rFonts w:ascii="HG丸ｺﾞｼｯｸM-PRO" w:eastAsia="HG丸ｺﾞｼｯｸM-PRO" w:hAnsi="HG丸ｺﾞｼｯｸM-PRO" w:hint="eastAsia"/>
        </w:rPr>
        <w:t xml:space="preserve">　小雨実施</w:t>
      </w:r>
    </w:p>
    <w:p w:rsidR="00237817" w:rsidRPr="0016575C" w:rsidRDefault="00237817" w:rsidP="00D95E8A">
      <w:pPr>
        <w:autoSpaceDE w:val="0"/>
        <w:autoSpaceDN w:val="0"/>
        <w:ind w:firstLineChars="600" w:firstLine="170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Pr="0016575C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00</w:t>
      </w:r>
      <w:r w:rsidRPr="0016575C">
        <w:rPr>
          <w:rFonts w:ascii="HG丸ｺﾞｼｯｸM-PRO" w:eastAsia="HG丸ｺﾞｼｯｸM-PRO" w:hAnsi="HG丸ｺﾞｼｯｸM-PRO" w:hint="eastAsia"/>
        </w:rPr>
        <w:t>分～</w:t>
      </w:r>
      <w:r>
        <w:rPr>
          <w:rFonts w:ascii="HG丸ｺﾞｼｯｸM-PRO" w:eastAsia="HG丸ｺﾞｼｯｸM-PRO" w:hAnsi="HG丸ｺﾞｼｯｸM-PRO" w:hint="eastAsia"/>
        </w:rPr>
        <w:t>16時00分の間で30分程度（出演は1回のみ）</w:t>
      </w:r>
    </w:p>
    <w:p w:rsidR="0016575C" w:rsidRPr="0016575C" w:rsidRDefault="00237817" w:rsidP="00D95E8A">
      <w:pPr>
        <w:autoSpaceDE w:val="0"/>
        <w:autoSpaceDN w:val="0"/>
        <w:ind w:firstLineChars="500" w:firstLine="14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（①，</w:t>
      </w:r>
      <w:r w:rsidR="0016575C" w:rsidRPr="0016575C">
        <w:rPr>
          <w:rFonts w:ascii="HG丸ｺﾞｼｯｸM-PRO" w:eastAsia="HG丸ｺﾞｼｯｸM-PRO" w:hAnsi="HG丸ｺﾞｼｯｸM-PRO" w:hint="eastAsia"/>
        </w:rPr>
        <w:t>②のうちいずれか</w:t>
      </w:r>
      <w:r>
        <w:rPr>
          <w:rFonts w:ascii="HG丸ｺﾞｼｯｸM-PRO" w:eastAsia="HG丸ｺﾞｼｯｸM-PRO" w:hAnsi="HG丸ｺﾞｼｯｸM-PRO" w:hint="eastAsia"/>
        </w:rPr>
        <w:t>。出演時間は要調整</w:t>
      </w:r>
      <w:r w:rsidR="0016575C" w:rsidRPr="0016575C">
        <w:rPr>
          <w:rFonts w:ascii="HG丸ｺﾞｼｯｸM-PRO" w:eastAsia="HG丸ｺﾞｼｯｸM-PRO" w:hAnsi="HG丸ｺﾞｼｯｸM-PRO" w:hint="eastAsia"/>
        </w:rPr>
        <w:t>）</w:t>
      </w:r>
    </w:p>
    <w:p w:rsidR="0016575C" w:rsidRPr="0016575C" w:rsidRDefault="0016575C" w:rsidP="0016575C">
      <w:pPr>
        <w:autoSpaceDE w:val="0"/>
        <w:autoSpaceDN w:val="0"/>
        <w:ind w:firstLineChars="300" w:firstLine="850"/>
        <w:rPr>
          <w:rFonts w:ascii="HG丸ｺﾞｼｯｸM-PRO" w:eastAsia="HG丸ｺﾞｼｯｸM-PRO" w:hAnsi="HG丸ｺﾞｼｯｸM-PRO"/>
        </w:rPr>
      </w:pPr>
    </w:p>
    <w:p w:rsidR="0016575C" w:rsidRPr="0016575C" w:rsidRDefault="00D95E8A" w:rsidP="00DF2367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 </w:t>
      </w:r>
      <w:r w:rsidR="0016575C" w:rsidRPr="0016575C">
        <w:rPr>
          <w:rFonts w:ascii="HG丸ｺﾞｼｯｸM-PRO" w:eastAsia="HG丸ｺﾞｼｯｸM-PRO" w:hAnsi="HG丸ｺﾞｼｯｸM-PRO" w:hint="eastAsia"/>
        </w:rPr>
        <w:t xml:space="preserve">場所　</w:t>
      </w:r>
      <w:r>
        <w:rPr>
          <w:rFonts w:ascii="HG丸ｺﾞｼｯｸM-PRO" w:eastAsia="HG丸ｺﾞｼｯｸM-PRO" w:hAnsi="HG丸ｺﾞｼｯｸM-PRO" w:hint="eastAsia"/>
        </w:rPr>
        <w:t>調布市役所前庭</w:t>
      </w:r>
      <w:r w:rsidR="0016575C" w:rsidRPr="0016575C">
        <w:rPr>
          <w:rFonts w:ascii="HG丸ｺﾞｼｯｸM-PRO" w:eastAsia="HG丸ｺﾞｼｯｸM-PRO" w:hAnsi="HG丸ｺﾞｼｯｸM-PRO" w:hint="eastAsia"/>
        </w:rPr>
        <w:t>ステージ（予定）</w:t>
      </w:r>
    </w:p>
    <w:p w:rsidR="0016575C" w:rsidRPr="0016575C" w:rsidRDefault="00D95E8A" w:rsidP="00D95E8A">
      <w:pPr>
        <w:autoSpaceDE w:val="0"/>
        <w:autoSpaceDN w:val="0"/>
        <w:ind w:left="1134" w:hangingChars="400" w:hanging="11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bookmarkStart w:id="1" w:name="OLE_LINK2"/>
      <w:r>
        <w:rPr>
          <w:rFonts w:ascii="HG丸ｺﾞｼｯｸM-PRO" w:eastAsia="HG丸ｺﾞｼｯｸM-PRO" w:hAnsi="HG丸ｺﾞｼｯｸM-PRO" w:hint="eastAsia"/>
        </w:rPr>
        <w:t xml:space="preserve"> </w:t>
      </w:r>
      <w:bookmarkEnd w:id="1"/>
      <w:r>
        <w:rPr>
          <w:rFonts w:ascii="HG丸ｺﾞｼｯｸM-PRO" w:eastAsia="HG丸ｺﾞｼｯｸM-PRO" w:hAnsi="HG丸ｺﾞｼｯｸM-PRO" w:hint="eastAsia"/>
        </w:rPr>
        <w:t>演奏　水木しげるさんや水木作品（「ゲゲゲの鬼太郎」など）にちなん</w:t>
      </w:r>
      <w:r w:rsidR="006675F3">
        <w:rPr>
          <w:rFonts w:ascii="HG丸ｺﾞｼｯｸM-PRO" w:eastAsia="HG丸ｺﾞｼｯｸM-PRO" w:hAnsi="HG丸ｺﾞｼｯｸM-PRO" w:hint="eastAsia"/>
        </w:rPr>
        <w:t>だ</w:t>
      </w:r>
      <w:r w:rsidR="0016575C" w:rsidRPr="0016575C">
        <w:rPr>
          <w:rFonts w:ascii="HG丸ｺﾞｼｯｸM-PRO" w:eastAsia="HG丸ｺﾞｼｯｸM-PRO" w:hAnsi="HG丸ｺﾞｼｯｸM-PRO" w:hint="eastAsia"/>
        </w:rPr>
        <w:t>曲</w:t>
      </w:r>
    </w:p>
    <w:p w:rsidR="0016575C" w:rsidRPr="0016575C" w:rsidRDefault="00D95E8A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bookmarkStart w:id="2" w:name="OLE_LINK4"/>
      <w:r>
        <w:rPr>
          <w:rFonts w:ascii="HG丸ｺﾞｼｯｸM-PRO" w:eastAsia="HG丸ｺﾞｼｯｸM-PRO" w:hAnsi="HG丸ｺﾞｼｯｸM-PRO" w:hint="eastAsia"/>
        </w:rPr>
        <w:t xml:space="preserve">４ </w:t>
      </w:r>
      <w:bookmarkEnd w:id="2"/>
      <w:r w:rsidR="00CB43F8">
        <w:rPr>
          <w:rFonts w:ascii="HG丸ｺﾞｼｯｸM-PRO" w:eastAsia="HG丸ｺﾞｼｯｸM-PRO" w:hAnsi="HG丸ｺﾞｼｯｸM-PRO" w:hint="eastAsia"/>
        </w:rPr>
        <w:t>申込　演奏者申込書に記入のうえ，</w:t>
      </w:r>
      <w:r w:rsidR="0016575C" w:rsidRPr="0016575C">
        <w:rPr>
          <w:rFonts w:ascii="HG丸ｺﾞｼｯｸM-PRO" w:eastAsia="HG丸ｺﾞｼｯｸM-PRO" w:hAnsi="HG丸ｺﾞｼｯｸM-PRO" w:hint="eastAsia"/>
        </w:rPr>
        <w:t>メールまたはＦＡＸにて提出</w:t>
      </w:r>
    </w:p>
    <w:p w:rsidR="0016575C" w:rsidRPr="0016575C" w:rsidRDefault="00D95E8A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bookmarkStart w:id="3" w:name="OLE_LINK3"/>
      <w:r>
        <w:rPr>
          <w:rFonts w:ascii="HG丸ｺﾞｼｯｸM-PRO" w:eastAsia="HG丸ｺﾞｼｯｸM-PRO" w:hAnsi="HG丸ｺﾞｼｯｸM-PRO" w:hint="eastAsia"/>
        </w:rPr>
        <w:t xml:space="preserve"> </w:t>
      </w:r>
      <w:bookmarkEnd w:id="3"/>
      <w:r w:rsidR="0016575C" w:rsidRPr="0016575C">
        <w:rPr>
          <w:rFonts w:ascii="HG丸ｺﾞｼｯｸM-PRO" w:eastAsia="HG丸ｺﾞｼｯｸM-PRO" w:hAnsi="HG丸ｺﾞｼｯｸM-PRO" w:hint="eastAsia"/>
        </w:rPr>
        <w:t xml:space="preserve">締切　</w:t>
      </w:r>
      <w:r w:rsidR="0016575C">
        <w:rPr>
          <w:rFonts w:ascii="HG丸ｺﾞｼｯｸM-PRO" w:eastAsia="HG丸ｺﾞｼｯｸM-PRO" w:hAnsi="HG丸ｺﾞｼｯｸM-PRO" w:hint="eastAsia"/>
        </w:rPr>
        <w:t>202</w:t>
      </w:r>
      <w:r w:rsidR="00997B93">
        <w:rPr>
          <w:rFonts w:ascii="HG丸ｺﾞｼｯｸM-PRO" w:eastAsia="HG丸ｺﾞｼｯｸM-PRO" w:hAnsi="HG丸ｺﾞｼｯｸM-PRO" w:hint="eastAsia"/>
        </w:rPr>
        <w:t>3</w:t>
      </w:r>
      <w:r w:rsidR="0016575C" w:rsidRPr="0016575C">
        <w:rPr>
          <w:rFonts w:ascii="HG丸ｺﾞｼｯｸM-PRO" w:eastAsia="HG丸ｺﾞｼｯｸM-PRO" w:hAnsi="HG丸ｺﾞｼｯｸM-PRO" w:hint="eastAsia"/>
        </w:rPr>
        <w:t>年10</w:t>
      </w:r>
      <w:r w:rsidR="00997B93">
        <w:rPr>
          <w:rFonts w:ascii="HG丸ｺﾞｼｯｸM-PRO" w:eastAsia="HG丸ｺﾞｼｯｸM-PRO" w:hAnsi="HG丸ｺﾞｼｯｸM-PRO" w:hint="eastAsia"/>
        </w:rPr>
        <w:t>月6</w:t>
      </w:r>
      <w:r w:rsidR="00CB43F8">
        <w:rPr>
          <w:rFonts w:ascii="HG丸ｺﾞｼｯｸM-PRO" w:eastAsia="HG丸ｺﾞｼｯｸM-PRO" w:hAnsi="HG丸ｺﾞｼｯｸM-PRO" w:hint="eastAsia"/>
        </w:rPr>
        <w:t>日（金</w:t>
      </w:r>
      <w:r w:rsidR="0016575C" w:rsidRPr="0016575C">
        <w:rPr>
          <w:rFonts w:ascii="HG丸ｺﾞｼｯｸM-PRO" w:eastAsia="HG丸ｺﾞｼｯｸM-PRO" w:hAnsi="HG丸ｺﾞｼｯｸM-PRO" w:hint="eastAsia"/>
        </w:rPr>
        <w:t>）まで</w:t>
      </w:r>
    </w:p>
    <w:p w:rsidR="0016575C" w:rsidRPr="00CB43F8" w:rsidRDefault="00D95E8A" w:rsidP="00D95E8A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 その他　</w:t>
      </w:r>
      <w:r w:rsidR="006001A2">
        <w:rPr>
          <w:rFonts w:ascii="HG丸ｺﾞｼｯｸM-PRO" w:eastAsia="HG丸ｺﾞｼｯｸM-PRO" w:hAnsi="HG丸ｺﾞｼｯｸM-PRO" w:hint="eastAsia"/>
        </w:rPr>
        <w:t>交通費支給（上限2</w:t>
      </w:r>
      <w:bookmarkStart w:id="4" w:name="_GoBack"/>
      <w:bookmarkEnd w:id="4"/>
      <w:r w:rsidR="006001A2">
        <w:rPr>
          <w:rFonts w:ascii="HG丸ｺﾞｼｯｸM-PRO" w:eastAsia="HG丸ｺﾞｼｯｸM-PRO" w:hAnsi="HG丸ｺﾞｼｯｸM-PRO" w:hint="eastAsia"/>
        </w:rPr>
        <w:t>万円）</w:t>
      </w:r>
    </w:p>
    <w:p w:rsidR="0016575C" w:rsidRPr="0016575C" w:rsidRDefault="00D95E8A" w:rsidP="00D95E8A">
      <w:pPr>
        <w:autoSpaceDE w:val="0"/>
        <w:autoSpaceDN w:val="0"/>
        <w:ind w:firstLine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 </w:t>
      </w:r>
      <w:r w:rsidR="0016575C" w:rsidRPr="0016575C">
        <w:rPr>
          <w:rFonts w:ascii="HG丸ｺﾞｼｯｸM-PRO" w:eastAsia="HG丸ｺﾞｼｯｸM-PRO" w:hAnsi="HG丸ｺﾞｼｯｸM-PRO" w:hint="eastAsia"/>
        </w:rPr>
        <w:t>申込・問合せ</w:t>
      </w:r>
    </w:p>
    <w:p w:rsidR="0016575C" w:rsidRPr="0016575C" w:rsidRDefault="0016575C" w:rsidP="00D95E8A">
      <w:pPr>
        <w:autoSpaceDE w:val="0"/>
        <w:autoSpaceDN w:val="0"/>
        <w:ind w:firstLineChars="150" w:firstLine="425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調布市観光協会（調布市産業振興課内）</w:t>
      </w:r>
    </w:p>
    <w:p w:rsidR="0016575C" w:rsidRPr="0016575C" w:rsidRDefault="0016575C" w:rsidP="00D95E8A">
      <w:pPr>
        <w:autoSpaceDE w:val="0"/>
        <w:autoSpaceDN w:val="0"/>
        <w:ind w:firstLineChars="150" w:firstLine="425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〒182-8511　調布市小島町2－35－1</w:t>
      </w:r>
    </w:p>
    <w:p w:rsidR="0016575C" w:rsidRPr="0016575C" w:rsidRDefault="0016575C" w:rsidP="00D95E8A">
      <w:pPr>
        <w:autoSpaceDE w:val="0"/>
        <w:autoSpaceDN w:val="0"/>
        <w:ind w:firstLineChars="150" w:firstLine="425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 xml:space="preserve">TEL　</w:t>
      </w:r>
      <w:r w:rsidR="00324918">
        <w:rPr>
          <w:rFonts w:ascii="HG丸ｺﾞｼｯｸM-PRO" w:eastAsia="HG丸ｺﾞｼｯｸM-PRO" w:hAnsi="HG丸ｺﾞｼｯｸM-PRO" w:hint="eastAsia"/>
        </w:rPr>
        <w:t>042-481-</w:t>
      </w:r>
      <w:r w:rsidRPr="0016575C">
        <w:rPr>
          <w:rFonts w:ascii="HG丸ｺﾞｼｯｸM-PRO" w:eastAsia="HG丸ｺﾞｼｯｸM-PRO" w:hAnsi="HG丸ｺﾞｼｯｸM-PRO" w:hint="eastAsia"/>
        </w:rPr>
        <w:t>7183　FAX　042</w:t>
      </w:r>
      <w:r w:rsidR="00324918">
        <w:rPr>
          <w:rFonts w:ascii="HG丸ｺﾞｼｯｸM-PRO" w:eastAsia="HG丸ｺﾞｼｯｸM-PRO" w:hAnsi="HG丸ｺﾞｼｯｸM-PRO" w:hint="eastAsia"/>
        </w:rPr>
        <w:t>-</w:t>
      </w:r>
      <w:r w:rsidRPr="0016575C">
        <w:rPr>
          <w:rFonts w:ascii="HG丸ｺﾞｼｯｸM-PRO" w:eastAsia="HG丸ｺﾞｼｯｸM-PRO" w:hAnsi="HG丸ｺﾞｼｯｸM-PRO" w:hint="eastAsia"/>
        </w:rPr>
        <w:t>481</w:t>
      </w:r>
      <w:r w:rsidR="00324918">
        <w:rPr>
          <w:rFonts w:ascii="HG丸ｺﾞｼｯｸM-PRO" w:eastAsia="HG丸ｺﾞｼｯｸM-PRO" w:hAnsi="HG丸ｺﾞｼｯｸM-PRO" w:hint="eastAsia"/>
        </w:rPr>
        <w:t>-</w:t>
      </w:r>
      <w:r w:rsidRPr="0016575C">
        <w:rPr>
          <w:rFonts w:ascii="HG丸ｺﾞｼｯｸM-PRO" w:eastAsia="HG丸ｺﾞｼｯｸM-PRO" w:hAnsi="HG丸ｺﾞｼｯｸM-PRO" w:hint="eastAsia"/>
        </w:rPr>
        <w:t>7391</w:t>
      </w:r>
    </w:p>
    <w:p w:rsidR="00324918" w:rsidRPr="00D95E8A" w:rsidRDefault="0016575C" w:rsidP="00D95E8A">
      <w:pPr>
        <w:autoSpaceDE w:val="0"/>
        <w:autoSpaceDN w:val="0"/>
        <w:ind w:firstLineChars="150" w:firstLine="425"/>
        <w:rPr>
          <w:rFonts w:ascii="HG丸ｺﾞｼｯｸM-PRO" w:eastAsia="HG丸ｺﾞｼｯｸM-PRO" w:hAnsi="HG丸ｺﾞｼｯｸM-PRO"/>
        </w:rPr>
      </w:pPr>
      <w:r>
        <w:rPr>
          <w:rFonts w:hAnsi="ＭＳ 明朝" w:cs="ＭＳ 明朝" w:hint="eastAsia"/>
        </w:rPr>
        <w:t xml:space="preserve">✉　</w:t>
      </w:r>
      <w:hyperlink r:id="rId9" w:history="1">
        <w:r w:rsidR="00A23AC4" w:rsidRPr="00FC068E">
          <w:rPr>
            <w:rStyle w:val="ad"/>
            <w:rFonts w:ascii="HG丸ｺﾞｼｯｸM-PRO" w:eastAsia="HG丸ｺﾞｼｯｸM-PRO" w:hAnsi="HG丸ｺﾞｼｯｸM-PRO" w:hint="eastAsia"/>
          </w:rPr>
          <w:t>kankou@city.chofu.lg.jp</w:t>
        </w:r>
      </w:hyperlink>
    </w:p>
    <w:p w:rsidR="00236E44" w:rsidRPr="00236E44" w:rsidRDefault="00236E44" w:rsidP="00236E44">
      <w:pPr>
        <w:autoSpaceDE w:val="0"/>
        <w:autoSpaceDN w:val="0"/>
        <w:ind w:leftChars="300" w:left="1981" w:hangingChars="200" w:hanging="1131"/>
        <w:jc w:val="center"/>
        <w:rPr>
          <w:rFonts w:ascii="HG丸ｺﾞｼｯｸM-PRO" w:eastAsia="HG丸ｺﾞｼｯｸM-PRO" w:hAnsi="HG丸ｺﾞｼｯｸM-PRO"/>
          <w:b/>
          <w:sz w:val="52"/>
        </w:rPr>
      </w:pPr>
      <w:r w:rsidRPr="00236E44">
        <w:rPr>
          <w:rFonts w:ascii="HG丸ｺﾞｼｯｸM-PRO" w:eastAsia="HG丸ｺﾞｼｯｸM-PRO" w:hAnsi="HG丸ｺﾞｼｯｸM-PRO" w:hint="eastAsia"/>
          <w:b/>
          <w:sz w:val="52"/>
        </w:rPr>
        <w:lastRenderedPageBreak/>
        <w:t>ゲゲゲ忌２０２３</w:t>
      </w:r>
    </w:p>
    <w:tbl>
      <w:tblPr>
        <w:tblStyle w:val="ae"/>
        <w:tblpPr w:leftFromText="142" w:rightFromText="142" w:vertAnchor="page" w:horzAnchor="margin" w:tblpY="3517"/>
        <w:tblW w:w="9634" w:type="dxa"/>
        <w:tblLook w:val="04A0" w:firstRow="1" w:lastRow="0" w:firstColumn="1" w:lastColumn="0" w:noHBand="0" w:noVBand="1"/>
      </w:tblPr>
      <w:tblGrid>
        <w:gridCol w:w="2495"/>
        <w:gridCol w:w="2483"/>
        <w:gridCol w:w="819"/>
        <w:gridCol w:w="3837"/>
      </w:tblGrid>
      <w:tr w:rsidR="00236E44" w:rsidRPr="00604792" w:rsidTr="00236E44">
        <w:trPr>
          <w:trHeight w:val="841"/>
        </w:trPr>
        <w:tc>
          <w:tcPr>
            <w:tcW w:w="2495" w:type="dxa"/>
          </w:tcPr>
          <w:p w:rsidR="00236E44" w:rsidRDefault="00236E44" w:rsidP="00236E44">
            <w:pPr>
              <w:widowControl/>
              <w:spacing w:line="360" w:lineRule="exact"/>
              <w:rPr>
                <w:rFonts w:ascii="メイリオ" w:eastAsia="メイリオ" w:hAnsi="メイリオ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演奏者名</w:t>
            </w:r>
          </w:p>
          <w:p w:rsidR="00236E44" w:rsidRPr="00236E44" w:rsidRDefault="00236E44" w:rsidP="00236E44">
            <w:pPr>
              <w:widowControl/>
              <w:spacing w:line="360" w:lineRule="exact"/>
              <w:rPr>
                <w:rFonts w:ascii="メイリオ" w:eastAsia="メイリオ" w:hAnsi="メイリオ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（グループ名）</w:t>
            </w:r>
          </w:p>
        </w:tc>
        <w:tc>
          <w:tcPr>
            <w:tcW w:w="7139" w:type="dxa"/>
            <w:gridSpan w:val="3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36E44" w:rsidRPr="00604792" w:rsidTr="00236E44">
        <w:trPr>
          <w:trHeight w:val="677"/>
        </w:trPr>
        <w:tc>
          <w:tcPr>
            <w:tcW w:w="2495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代表者名</w:t>
            </w:r>
          </w:p>
        </w:tc>
        <w:tc>
          <w:tcPr>
            <w:tcW w:w="7139" w:type="dxa"/>
            <w:gridSpan w:val="3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36E44" w:rsidRPr="00604792" w:rsidTr="00236E44">
        <w:trPr>
          <w:trHeight w:val="685"/>
        </w:trPr>
        <w:tc>
          <w:tcPr>
            <w:tcW w:w="2495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TEL</w:t>
            </w:r>
          </w:p>
        </w:tc>
        <w:tc>
          <w:tcPr>
            <w:tcW w:w="2483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</w:p>
        </w:tc>
        <w:tc>
          <w:tcPr>
            <w:tcW w:w="3837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36E44" w:rsidRPr="00604792" w:rsidTr="00236E44">
        <w:tc>
          <w:tcPr>
            <w:tcW w:w="2495" w:type="dxa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ﾒｰﾙｱﾄﾞﾚｽ</w:t>
            </w:r>
          </w:p>
        </w:tc>
        <w:tc>
          <w:tcPr>
            <w:tcW w:w="7139" w:type="dxa"/>
            <w:gridSpan w:val="3"/>
          </w:tcPr>
          <w:p w:rsidR="00236E44" w:rsidRPr="00962D06" w:rsidRDefault="00236E44" w:rsidP="00236E44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36E44" w:rsidRPr="00604792" w:rsidTr="00236E44">
        <w:trPr>
          <w:trHeight w:val="1565"/>
        </w:trPr>
        <w:tc>
          <w:tcPr>
            <w:tcW w:w="2495" w:type="dxa"/>
          </w:tcPr>
          <w:p w:rsidR="00236E44" w:rsidRDefault="00236E44" w:rsidP="00236E44">
            <w:pPr>
              <w:widowControl/>
              <w:spacing w:line="36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出演希望日</w:t>
            </w:r>
          </w:p>
          <w:p w:rsidR="00236E44" w:rsidRPr="00236E44" w:rsidRDefault="00236E44" w:rsidP="00236E44">
            <w:pPr>
              <w:widowControl/>
              <w:spacing w:line="36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（どちらの日程でも都合がつく場合は，両方に〇）</w:t>
            </w:r>
          </w:p>
        </w:tc>
        <w:tc>
          <w:tcPr>
            <w:tcW w:w="7139" w:type="dxa"/>
            <w:gridSpan w:val="3"/>
          </w:tcPr>
          <w:p w:rsidR="00236E44" w:rsidRDefault="00236E44" w:rsidP="00236E44">
            <w:pPr>
              <w:widowControl/>
              <w:jc w:val="center"/>
              <w:rPr>
                <w:rFonts w:ascii="メイリオ" w:eastAsia="メイリオ" w:hAnsi="メイリオ"/>
                <w:szCs w:val="28"/>
              </w:rPr>
            </w:pPr>
          </w:p>
          <w:p w:rsidR="00236E44" w:rsidRPr="00962D06" w:rsidRDefault="00236E44" w:rsidP="00236E44">
            <w:pPr>
              <w:widowControl/>
              <w:ind w:firstLineChars="200" w:firstLine="567"/>
              <w:rPr>
                <w:rFonts w:ascii="メイリオ" w:eastAsia="メイリオ" w:hAnsi="メイリオ"/>
                <w:sz w:val="28"/>
                <w:szCs w:val="28"/>
              </w:rPr>
            </w:pPr>
            <w:r w:rsidRPr="00236E44">
              <w:rPr>
                <w:rFonts w:ascii="メイリオ" w:eastAsia="メイリオ" w:hAnsi="メイリオ" w:hint="eastAsia"/>
                <w:szCs w:val="28"/>
              </w:rPr>
              <w:t>１１月２５日（土）</w:t>
            </w:r>
            <w:r>
              <w:rPr>
                <w:rFonts w:ascii="メイリオ" w:eastAsia="メイリオ" w:hAnsi="メイリオ" w:hint="eastAsia"/>
                <w:szCs w:val="28"/>
              </w:rPr>
              <w:t xml:space="preserve">　　</w:t>
            </w:r>
            <w:r w:rsidRPr="00236E44">
              <w:rPr>
                <w:rFonts w:ascii="メイリオ" w:eastAsia="メイリオ" w:hAnsi="メイリオ" w:hint="eastAsia"/>
                <w:szCs w:val="28"/>
              </w:rPr>
              <w:t xml:space="preserve">　１１月２６日（日）</w:t>
            </w:r>
          </w:p>
        </w:tc>
      </w:tr>
      <w:tr w:rsidR="00236E44" w:rsidRPr="00604792" w:rsidTr="00236E44">
        <w:trPr>
          <w:trHeight w:val="3088"/>
        </w:trPr>
        <w:tc>
          <w:tcPr>
            <w:tcW w:w="2495" w:type="dxa"/>
          </w:tcPr>
          <w:p w:rsidR="00236E44" w:rsidRPr="00236E44" w:rsidRDefault="00236E44" w:rsidP="00236E44">
            <w:pPr>
              <w:widowControl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236E44">
              <w:rPr>
                <w:rFonts w:ascii="メイリオ" w:eastAsia="メイリオ" w:hAnsi="メイリオ" w:hint="eastAsia"/>
                <w:szCs w:val="24"/>
              </w:rPr>
              <w:t>活動内容等</w:t>
            </w:r>
            <w:r w:rsidRPr="00236E44">
              <w:rPr>
                <w:rFonts w:ascii="メイリオ" w:eastAsia="メイリオ" w:hAnsi="メイリオ"/>
                <w:szCs w:val="24"/>
              </w:rPr>
              <w:br/>
            </w:r>
            <w:r w:rsidRPr="00236E44">
              <w:rPr>
                <w:rFonts w:ascii="メイリオ" w:eastAsia="メイリオ" w:hAnsi="メイリオ" w:hint="eastAsia"/>
                <w:szCs w:val="24"/>
              </w:rPr>
              <w:t>（演奏する楽器，曲目，人数等）</w:t>
            </w:r>
          </w:p>
        </w:tc>
        <w:tc>
          <w:tcPr>
            <w:tcW w:w="7139" w:type="dxa"/>
            <w:gridSpan w:val="3"/>
          </w:tcPr>
          <w:p w:rsidR="00236E44" w:rsidRPr="00236E44" w:rsidRDefault="00236E44" w:rsidP="00236E44">
            <w:pPr>
              <w:widowControl/>
              <w:snapToGrid w:val="0"/>
              <w:spacing w:line="216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36E44" w:rsidRPr="00604792" w:rsidTr="00236E44">
        <w:trPr>
          <w:trHeight w:val="3954"/>
        </w:trPr>
        <w:tc>
          <w:tcPr>
            <w:tcW w:w="2495" w:type="dxa"/>
          </w:tcPr>
          <w:p w:rsidR="00236E44" w:rsidRPr="00236E44" w:rsidRDefault="00236E44" w:rsidP="00236E44">
            <w:pPr>
              <w:widowControl/>
              <w:rPr>
                <w:rFonts w:ascii="メイリオ" w:eastAsia="メイリオ" w:hAnsi="メイリオ"/>
                <w:szCs w:val="24"/>
              </w:rPr>
            </w:pPr>
            <w:r w:rsidRPr="00236E44">
              <w:rPr>
                <w:rFonts w:ascii="メイリオ" w:eastAsia="メイリオ" w:hAnsi="メイリオ" w:hint="eastAsia"/>
                <w:szCs w:val="24"/>
              </w:rPr>
              <w:t>備考欄</w:t>
            </w:r>
          </w:p>
          <w:p w:rsidR="00236E44" w:rsidRPr="00007846" w:rsidRDefault="00236E44" w:rsidP="00236E44">
            <w:pPr>
              <w:widowControl/>
              <w:spacing w:line="0" w:lineRule="atLeas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7139" w:type="dxa"/>
            <w:gridSpan w:val="3"/>
          </w:tcPr>
          <w:p w:rsidR="00236E44" w:rsidRPr="00007846" w:rsidRDefault="00236E44" w:rsidP="00236E44">
            <w:pPr>
              <w:widowControl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324918" w:rsidRPr="00236E44" w:rsidRDefault="00324918" w:rsidP="00236E44">
      <w:pPr>
        <w:autoSpaceDE w:val="0"/>
        <w:autoSpaceDN w:val="0"/>
        <w:ind w:leftChars="300" w:left="2383" w:hangingChars="200" w:hanging="1533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236E44">
        <w:rPr>
          <w:rFonts w:ascii="HG丸ｺﾞｼｯｸM-PRO" w:eastAsia="HG丸ｺﾞｼｯｸM-PRO" w:hAnsi="HG丸ｺﾞｼｯｸM-PRO" w:hint="eastAsia"/>
          <w:b/>
          <w:sz w:val="72"/>
        </w:rPr>
        <w:t>演奏者申込書</w:t>
      </w:r>
    </w:p>
    <w:sectPr w:rsidR="00324918" w:rsidRPr="00236E44" w:rsidSect="00DC1524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567" w:footer="737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C" w:rsidRDefault="002723CC">
      <w:r>
        <w:separator/>
      </w:r>
    </w:p>
  </w:endnote>
  <w:endnote w:type="continuationSeparator" w:id="0">
    <w:p w:rsidR="002723CC" w:rsidRDefault="0027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4" w:rsidRPr="00DC1524" w:rsidRDefault="00DC1524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23" w:rsidRPr="002D4723" w:rsidRDefault="002D4723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C" w:rsidRDefault="002723CC">
      <w:r>
        <w:separator/>
      </w:r>
    </w:p>
  </w:footnote>
  <w:footnote w:type="continuationSeparator" w:id="0">
    <w:p w:rsidR="002723CC" w:rsidRDefault="0027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55" w:rsidRDefault="009D7555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283"/>
  <w:drawingGridVerticalSpacing w:val="48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C"/>
    <w:rsid w:val="0016575C"/>
    <w:rsid w:val="001F2E94"/>
    <w:rsid w:val="00236E44"/>
    <w:rsid w:val="00237817"/>
    <w:rsid w:val="002723CC"/>
    <w:rsid w:val="002D4723"/>
    <w:rsid w:val="00307C38"/>
    <w:rsid w:val="00324918"/>
    <w:rsid w:val="003A45F8"/>
    <w:rsid w:val="003B1237"/>
    <w:rsid w:val="003F248A"/>
    <w:rsid w:val="006001A2"/>
    <w:rsid w:val="006675F3"/>
    <w:rsid w:val="006A23E7"/>
    <w:rsid w:val="006D5F79"/>
    <w:rsid w:val="007643ED"/>
    <w:rsid w:val="00837977"/>
    <w:rsid w:val="00997B93"/>
    <w:rsid w:val="009D7555"/>
    <w:rsid w:val="00A23AC4"/>
    <w:rsid w:val="00AC400A"/>
    <w:rsid w:val="00B2003E"/>
    <w:rsid w:val="00B20EA0"/>
    <w:rsid w:val="00BD2CE5"/>
    <w:rsid w:val="00C26176"/>
    <w:rsid w:val="00C32EF4"/>
    <w:rsid w:val="00CB43F8"/>
    <w:rsid w:val="00D10FF6"/>
    <w:rsid w:val="00D548FE"/>
    <w:rsid w:val="00D85650"/>
    <w:rsid w:val="00D90E0B"/>
    <w:rsid w:val="00D95E8A"/>
    <w:rsid w:val="00DC1524"/>
    <w:rsid w:val="00DF2367"/>
    <w:rsid w:val="00EB1DA7"/>
    <w:rsid w:val="00F10984"/>
    <w:rsid w:val="00F4459B"/>
    <w:rsid w:val="00F65D0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90244F"/>
  <w15:chartTrackingRefBased/>
  <w15:docId w15:val="{4372114B-6732-4F43-923D-B1EDDE8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character" w:styleId="ad">
    <w:name w:val="Hyperlink"/>
    <w:basedOn w:val="a0"/>
    <w:uiPriority w:val="99"/>
    <w:unhideWhenUsed/>
    <w:rsid w:val="00324918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2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kou@city.chofu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sangyo30</dc:creator>
  <cp:keywords/>
  <dc:description/>
  <cp:lastModifiedBy>sangyo30</cp:lastModifiedBy>
  <cp:revision>16</cp:revision>
  <cp:lastPrinted>2002-05-02T07:58:00Z</cp:lastPrinted>
  <dcterms:created xsi:type="dcterms:W3CDTF">2022-09-21T05:03:00Z</dcterms:created>
  <dcterms:modified xsi:type="dcterms:W3CDTF">2023-09-11T09:38:00Z</dcterms:modified>
</cp:coreProperties>
</file>